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9CD" w:rsidRDefault="008A09CD" w:rsidP="008A09CD">
      <w:pPr>
        <w:pStyle w:val="Brezrazmikov"/>
        <w:rPr>
          <w:rFonts w:ascii="Helvetica" w:hAnsi="Helvetica"/>
        </w:rPr>
      </w:pPr>
    </w:p>
    <w:p w:rsidR="008A09CD" w:rsidRPr="00222603" w:rsidRDefault="0000334B" w:rsidP="008A09CD">
      <w:pPr>
        <w:pStyle w:val="Brezrazmikov"/>
        <w:rPr>
          <w:rFonts w:ascii="Helvetica" w:hAnsi="Helvetica"/>
          <w:b/>
        </w:rPr>
      </w:pPr>
      <w:r w:rsidRPr="00222603">
        <w:rPr>
          <w:rFonts w:ascii="Helvetica" w:hAnsi="Helvetica"/>
          <w:b/>
        </w:rPr>
        <w:t>DEAR GUESTS,</w:t>
      </w:r>
    </w:p>
    <w:p w:rsidR="008A09CD" w:rsidRPr="008A09CD" w:rsidRDefault="008A09CD" w:rsidP="008A09CD">
      <w:pPr>
        <w:pStyle w:val="Brezrazmikov"/>
        <w:rPr>
          <w:rFonts w:ascii="Helvetica" w:hAnsi="Helvetica"/>
        </w:rPr>
      </w:pPr>
    </w:p>
    <w:p w:rsidR="00A51E44" w:rsidRDefault="00A51E44" w:rsidP="00FA0A44">
      <w:pPr>
        <w:pStyle w:val="Brezrazmikov"/>
        <w:jc w:val="both"/>
        <w:rPr>
          <w:rFonts w:ascii="Helvetica" w:hAnsi="Helvetica"/>
        </w:rPr>
      </w:pPr>
      <w:r w:rsidRPr="008A09CD">
        <w:rPr>
          <w:rFonts w:ascii="Helvetica" w:hAnsi="Helvetica"/>
        </w:rPr>
        <w:t xml:space="preserve">A warm welcome </w:t>
      </w:r>
      <w:r>
        <w:rPr>
          <w:rFonts w:ascii="Helvetica" w:hAnsi="Helvetica"/>
        </w:rPr>
        <w:t>at our</w:t>
      </w:r>
      <w:r w:rsidRPr="008A09CD">
        <w:rPr>
          <w:rFonts w:ascii="Helvetica" w:hAnsi="Helvetica"/>
        </w:rPr>
        <w:t xml:space="preserve"> accommodation</w:t>
      </w:r>
      <w:r>
        <w:rPr>
          <w:rFonts w:ascii="Helvetica" w:hAnsi="Helvetica"/>
        </w:rPr>
        <w:t>!</w:t>
      </w:r>
    </w:p>
    <w:p w:rsidR="00D94267" w:rsidRDefault="00A51E44" w:rsidP="00FA0A44">
      <w:pPr>
        <w:pStyle w:val="Brezrazmikov"/>
        <w:jc w:val="both"/>
        <w:rPr>
          <w:rFonts w:ascii="Helvetica" w:hAnsi="Helvetica"/>
        </w:rPr>
      </w:pPr>
      <w:r w:rsidRPr="008A09CD">
        <w:rPr>
          <w:rFonts w:ascii="Helvetica" w:hAnsi="Helvetica"/>
        </w:rPr>
        <w:t>We wish that your stay is remembered in good spirits and that we make as pleasurable for you as possible.</w:t>
      </w:r>
    </w:p>
    <w:p w:rsidR="008A09CD" w:rsidRDefault="008A09CD" w:rsidP="008A09CD">
      <w:pPr>
        <w:pStyle w:val="Brezrazmikov"/>
        <w:rPr>
          <w:rFonts w:ascii="Helvetica" w:hAnsi="Helvetica"/>
        </w:rPr>
      </w:pPr>
    </w:p>
    <w:p w:rsidR="008A09CD" w:rsidRPr="008A09CD" w:rsidRDefault="00A51E44" w:rsidP="00FA0A44">
      <w:pPr>
        <w:pStyle w:val="Brezrazmikov"/>
        <w:jc w:val="both"/>
        <w:rPr>
          <w:rFonts w:ascii="Helvetica" w:hAnsi="Helvetica"/>
        </w:rPr>
      </w:pPr>
      <w:r w:rsidRPr="008A09CD">
        <w:rPr>
          <w:rFonts w:ascii="Helvetica" w:hAnsi="Helvetica"/>
        </w:rPr>
        <w:t xml:space="preserve">We are an environmentally friendly family, and we </w:t>
      </w:r>
      <w:r>
        <w:rPr>
          <w:rFonts w:ascii="Helvetica" w:hAnsi="Helvetica"/>
        </w:rPr>
        <w:t xml:space="preserve">follow </w:t>
      </w:r>
      <w:r w:rsidRPr="008A09CD">
        <w:rPr>
          <w:rFonts w:ascii="Helvetica" w:hAnsi="Helvetica"/>
        </w:rPr>
        <w:t>the following rules:</w:t>
      </w:r>
    </w:p>
    <w:p w:rsidR="008A09CD" w:rsidRPr="008A09CD" w:rsidRDefault="0000334B" w:rsidP="00FA0A44">
      <w:pPr>
        <w:pStyle w:val="Brezrazmikov"/>
        <w:jc w:val="both"/>
        <w:rPr>
          <w:rFonts w:ascii="Helvetica" w:hAnsi="Helvetica"/>
        </w:rPr>
      </w:pPr>
      <w:r w:rsidRPr="008A09CD">
        <w:rPr>
          <w:rFonts w:ascii="Helvetica" w:hAnsi="Helvetica"/>
        </w:rPr>
        <w:t>•    WE DO OUR BEST TO ACT ENVIRONMENTALLY CONSCIOUSLY.</w:t>
      </w:r>
    </w:p>
    <w:p w:rsidR="008A09CD" w:rsidRPr="008A09CD" w:rsidRDefault="0000334B" w:rsidP="00FA0A44">
      <w:pPr>
        <w:pStyle w:val="Brezrazmikov"/>
        <w:jc w:val="both"/>
        <w:rPr>
          <w:rFonts w:ascii="Helvetica" w:hAnsi="Helvetica"/>
        </w:rPr>
      </w:pPr>
      <w:r w:rsidRPr="008A09CD">
        <w:rPr>
          <w:rFonts w:ascii="Helvetica" w:hAnsi="Helvetica"/>
        </w:rPr>
        <w:t>•    WE INFORM OUR FRIENDS, FAMILY, AND GUESTS TO DO THE SAME.</w:t>
      </w:r>
    </w:p>
    <w:p w:rsidR="00984981" w:rsidRDefault="00FA0A44" w:rsidP="00FA0A44">
      <w:pPr>
        <w:pStyle w:val="Brezrazmikov"/>
        <w:jc w:val="both"/>
        <w:rPr>
          <w:rFonts w:ascii="Helvetica" w:hAnsi="Helvetica"/>
        </w:rPr>
      </w:pPr>
      <w:r>
        <w:rPr>
          <w:rFonts w:ascii="Helvetica" w:hAnsi="Helvetica"/>
        </w:rPr>
        <w:t xml:space="preserve">•  </w:t>
      </w:r>
      <w:r w:rsidR="0000334B" w:rsidRPr="008A09CD">
        <w:rPr>
          <w:rFonts w:ascii="Helvetica" w:hAnsi="Helvetica"/>
        </w:rPr>
        <w:t>WE DILIGENTLY TAKE INTO CONSIDERATIONS TIPS AND SOLUTIONS FOR RESPONSIBLE HANDLING OF NATURAL RESOURCES AND EFFICIENT ENERGY USE.</w:t>
      </w:r>
    </w:p>
    <w:p w:rsidR="008A09CD" w:rsidRDefault="008A09CD" w:rsidP="008A09CD">
      <w:pPr>
        <w:pStyle w:val="Brezrazmikov"/>
        <w:rPr>
          <w:rFonts w:ascii="Helvetica" w:hAnsi="Helvetica"/>
        </w:rPr>
      </w:pPr>
    </w:p>
    <w:p w:rsidR="006D52EE" w:rsidRDefault="00A51E44" w:rsidP="00FA0A44">
      <w:pPr>
        <w:pStyle w:val="Brezrazmikov"/>
        <w:jc w:val="both"/>
        <w:rPr>
          <w:rFonts w:ascii="Helvetica" w:hAnsi="Helvetica"/>
        </w:rPr>
      </w:pPr>
      <w:r w:rsidRPr="008A09CD">
        <w:rPr>
          <w:rFonts w:ascii="Helvetica" w:hAnsi="Helvetica"/>
        </w:rPr>
        <w:t>We are aware that such handling is first and foremost valuable for the environment. We don’t need to do much to act more responsibly to the environment. We don't have to say no to leisure and other things we enjoy to do. For the most part, those are simple and barely noticeable acts. But with a few simple precautions, we can collaboratively make this world a better place to live. And also leave it in equally good shape to our descendants.</w:t>
      </w:r>
    </w:p>
    <w:p w:rsidR="008A09CD" w:rsidRDefault="008A09CD" w:rsidP="00984981">
      <w:pPr>
        <w:pStyle w:val="Brezrazmikov"/>
        <w:rPr>
          <w:rFonts w:ascii="Helvetica" w:hAnsi="Helvetica"/>
        </w:rPr>
      </w:pPr>
    </w:p>
    <w:p w:rsidR="003B6843" w:rsidRDefault="00A51E44" w:rsidP="00FA0A44">
      <w:pPr>
        <w:pStyle w:val="Brezrazmikov"/>
        <w:jc w:val="both"/>
        <w:rPr>
          <w:rFonts w:ascii="Helvetica" w:hAnsi="Helvetica"/>
        </w:rPr>
      </w:pPr>
      <w:r w:rsidRPr="009D6FC8">
        <w:rPr>
          <w:rFonts w:ascii="Helvetica" w:hAnsi="Helvetica"/>
        </w:rPr>
        <w:t xml:space="preserve">As we are in </w:t>
      </w:r>
      <w:r w:rsidRPr="009D6FC8">
        <w:rPr>
          <w:rFonts w:ascii="Helvetica" w:hAnsi="Helvetica"/>
          <w:b/>
        </w:rPr>
        <w:t>the process of acquiring an environmental sign</w:t>
      </w:r>
      <w:r w:rsidRPr="009D6FC8">
        <w:rPr>
          <w:rFonts w:ascii="Helvetica" w:hAnsi="Helvetica"/>
        </w:rPr>
        <w:t xml:space="preserve">, we ask you to bear with us as we present you with “environmental sparks.” Namely, awareness of our guests </w:t>
      </w:r>
      <w:r w:rsidRPr="005F746F">
        <w:rPr>
          <w:rFonts w:ascii="Helvetica" w:hAnsi="Helvetica"/>
        </w:rPr>
        <w:t>is our duty in o</w:t>
      </w:r>
      <w:r>
        <w:rPr>
          <w:rFonts w:ascii="Helvetica" w:hAnsi="Helvetica"/>
        </w:rPr>
        <w:t>btaining the environmental sign</w:t>
      </w:r>
      <w:r w:rsidRPr="009D6FC8">
        <w:rPr>
          <w:rFonts w:ascii="Helvetica" w:hAnsi="Helvetica"/>
        </w:rPr>
        <w:t>. We will be glad to see you put our propositions into action. As well we are happy to hear all of your further suggestions and comments. We will try to either implement them or forward them to competent institutions.</w:t>
      </w:r>
    </w:p>
    <w:p w:rsidR="009D6FC8" w:rsidRDefault="009D6FC8" w:rsidP="00984981">
      <w:pPr>
        <w:pStyle w:val="Brezrazmikov"/>
        <w:rPr>
          <w:rFonts w:ascii="Helvetica" w:hAnsi="Helvetica"/>
        </w:rPr>
      </w:pPr>
    </w:p>
    <w:p w:rsidR="003B6843" w:rsidRDefault="0000334B" w:rsidP="00984981">
      <w:pPr>
        <w:pStyle w:val="Brezrazmikov"/>
        <w:rPr>
          <w:rFonts w:ascii="Helvetica" w:hAnsi="Helvetica"/>
        </w:rPr>
      </w:pPr>
      <w:r>
        <w:rPr>
          <w:rFonts w:ascii="Helvetica" w:hAnsi="Helvetica"/>
        </w:rPr>
        <w:t>WITH KIND REGARDS</w:t>
      </w:r>
    </w:p>
    <w:p w:rsidR="00FA0A44" w:rsidRDefault="00FA0A44" w:rsidP="00984981">
      <w:pPr>
        <w:pStyle w:val="Brezrazmikov"/>
        <w:rPr>
          <w:rFonts w:ascii="Helvetica" w:hAnsi="Helvetica"/>
        </w:rPr>
      </w:pPr>
    </w:p>
    <w:p w:rsidR="003B6843" w:rsidRDefault="00FA0A44" w:rsidP="00FA0A44">
      <w:pPr>
        <w:jc w:val="center"/>
        <w:rPr>
          <w:rFonts w:ascii="Helvetica" w:hAnsi="Helvetica"/>
        </w:rPr>
      </w:pPr>
      <w:r>
        <w:rPr>
          <w:noProof/>
          <w:color w:val="0000FF"/>
          <w:lang w:val="sl-SI" w:eastAsia="sl-SI"/>
        </w:rPr>
        <w:drawing>
          <wp:inline distT="0" distB="0" distL="0" distR="0" wp14:anchorId="1D8A9DBF" wp14:editId="4F18D07C">
            <wp:extent cx="5764761" cy="2276475"/>
            <wp:effectExtent l="0" t="0" r="7620" b="0"/>
            <wp:docPr id="1" name="irc_mi" descr="Rezultat iskanja slik za zdravo okolj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zdravo okolj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236" cy="2311808"/>
                    </a:xfrm>
                    <a:prstGeom prst="rect">
                      <a:avLst/>
                    </a:prstGeom>
                    <a:noFill/>
                    <a:ln>
                      <a:noFill/>
                    </a:ln>
                  </pic:spPr>
                </pic:pic>
              </a:graphicData>
            </a:graphic>
          </wp:inline>
        </w:drawing>
      </w:r>
      <w:r w:rsidR="0000334B">
        <w:rPr>
          <w:rFonts w:ascii="Helvetica" w:hAnsi="Helvetica"/>
        </w:rPr>
        <w:br w:type="page"/>
      </w:r>
    </w:p>
    <w:p w:rsidR="003B6843" w:rsidRPr="00221E14" w:rsidRDefault="0000334B" w:rsidP="003B6843">
      <w:pPr>
        <w:pStyle w:val="Brezrazmikov"/>
        <w:jc w:val="center"/>
        <w:rPr>
          <w:rFonts w:ascii="Helvetica" w:hAnsi="Helvetica"/>
          <w:b/>
          <w:color w:val="538135" w:themeColor="accent6" w:themeShade="BF"/>
          <w:sz w:val="28"/>
          <w:szCs w:val="28"/>
        </w:rPr>
      </w:pPr>
      <w:r w:rsidRPr="00221E14">
        <w:rPr>
          <w:rFonts w:ascii="Helvetica" w:hAnsi="Helvetica"/>
          <w:b/>
          <w:color w:val="538135" w:themeColor="accent6" w:themeShade="BF"/>
          <w:sz w:val="28"/>
          <w:szCs w:val="28"/>
        </w:rPr>
        <w:lastRenderedPageBreak/>
        <w:t>EXAMPLES OF SPARKS:</w:t>
      </w:r>
    </w:p>
    <w:p w:rsidR="003B6843" w:rsidRDefault="003B6843" w:rsidP="003B6843">
      <w:pPr>
        <w:pStyle w:val="Brezrazmikov"/>
        <w:jc w:val="center"/>
        <w:rPr>
          <w:rFonts w:ascii="Helvetica" w:hAnsi="Helvetica"/>
        </w:rPr>
      </w:pPr>
    </w:p>
    <w:p w:rsidR="00A51E44" w:rsidRDefault="00A51E44" w:rsidP="00FA0A44">
      <w:pPr>
        <w:pStyle w:val="Brezrazmikov"/>
        <w:numPr>
          <w:ilvl w:val="0"/>
          <w:numId w:val="3"/>
        </w:numPr>
        <w:jc w:val="both"/>
        <w:rPr>
          <w:rFonts w:ascii="Helvetica" w:hAnsi="Helvetica"/>
        </w:rPr>
      </w:pPr>
      <w:r>
        <w:rPr>
          <w:rFonts w:ascii="Helvetica" w:hAnsi="Helvetica"/>
        </w:rPr>
        <w:t xml:space="preserve">Small </w:t>
      </w:r>
      <w:proofErr w:type="spellStart"/>
      <w:r>
        <w:rPr>
          <w:rFonts w:ascii="Helvetica" w:hAnsi="Helvetica"/>
        </w:rPr>
        <w:t>staps</w:t>
      </w:r>
      <w:proofErr w:type="spellEnd"/>
      <w:r>
        <w:rPr>
          <w:rFonts w:ascii="Helvetica" w:hAnsi="Helvetica"/>
        </w:rPr>
        <w:t xml:space="preserve"> for smaller </w:t>
      </w:r>
      <w:proofErr w:type="spellStart"/>
      <w:r>
        <w:rPr>
          <w:rFonts w:ascii="Helvetica" w:hAnsi="Helvetica"/>
        </w:rPr>
        <w:t>watter</w:t>
      </w:r>
      <w:proofErr w:type="spellEnd"/>
      <w:r>
        <w:rPr>
          <w:rFonts w:ascii="Helvetica" w:hAnsi="Helvetica"/>
        </w:rPr>
        <w:t xml:space="preserve"> usage:</w:t>
      </w:r>
    </w:p>
    <w:p w:rsidR="00675C0C" w:rsidRDefault="00A51E44" w:rsidP="00A51E44">
      <w:pPr>
        <w:pStyle w:val="Brezrazmikov"/>
        <w:ind w:left="720"/>
        <w:jc w:val="both"/>
        <w:rPr>
          <w:rFonts w:ascii="Helvetica" w:hAnsi="Helvetica"/>
        </w:rPr>
      </w:pPr>
      <w:r w:rsidRPr="00E41F8C">
        <w:rPr>
          <w:rFonts w:ascii="Helvetica" w:hAnsi="Helvetica"/>
        </w:rPr>
        <w:t xml:space="preserve">A person </w:t>
      </w:r>
      <w:r>
        <w:rPr>
          <w:rFonts w:ascii="Helvetica" w:hAnsi="Helvetica"/>
        </w:rPr>
        <w:t xml:space="preserve">needs </w:t>
      </w:r>
      <w:r w:rsidRPr="00E41F8C">
        <w:rPr>
          <w:rFonts w:ascii="Helvetica" w:hAnsi="Helvetica"/>
        </w:rPr>
        <w:t xml:space="preserve">about 80 liters of fresh water per day for the sustainable living. In </w:t>
      </w:r>
      <w:r>
        <w:rPr>
          <w:rFonts w:ascii="Helvetica" w:hAnsi="Helvetica"/>
        </w:rPr>
        <w:t>S</w:t>
      </w:r>
      <w:r w:rsidRPr="00E41F8C">
        <w:rPr>
          <w:rFonts w:ascii="Helvetica" w:hAnsi="Helvetica"/>
        </w:rPr>
        <w:t>lovene households, we use somewhere from 130 to 200 liters per person. Only flushing the toilet comes with 2 to 8 liters of fresh drinking water, while for cooking we use about 6 liters of water per day.</w:t>
      </w:r>
    </w:p>
    <w:p w:rsidR="00E41F8C" w:rsidRDefault="00E41F8C" w:rsidP="00675C0C">
      <w:pPr>
        <w:pStyle w:val="Brezrazmikov"/>
        <w:rPr>
          <w:rFonts w:ascii="Helvetica" w:hAnsi="Helvetica"/>
        </w:rPr>
      </w:pPr>
    </w:p>
    <w:p w:rsidR="00DC41BE" w:rsidRDefault="00A51E44" w:rsidP="00FA0A44">
      <w:pPr>
        <w:pStyle w:val="Brezrazmikov"/>
        <w:ind w:left="720"/>
        <w:jc w:val="both"/>
        <w:rPr>
          <w:rFonts w:ascii="Helvetica" w:hAnsi="Helvetica"/>
        </w:rPr>
      </w:pPr>
      <w:r w:rsidRPr="00E41F8C">
        <w:rPr>
          <w:rFonts w:ascii="Helvetica" w:hAnsi="Helvetica"/>
        </w:rPr>
        <w:t>If we add to this also the industrial use of water, the numbers increase to 300 to 500 liters per person per day.</w:t>
      </w:r>
    </w:p>
    <w:p w:rsidR="00E41F8C" w:rsidRDefault="00E41F8C" w:rsidP="00675C0C">
      <w:pPr>
        <w:pStyle w:val="Brezrazmikov"/>
        <w:ind w:left="720"/>
        <w:rPr>
          <w:rFonts w:ascii="Helvetica" w:hAnsi="Helvetica"/>
        </w:rPr>
      </w:pPr>
    </w:p>
    <w:p w:rsidR="00DC41BE" w:rsidRDefault="0000334B" w:rsidP="00FA0A44">
      <w:pPr>
        <w:pStyle w:val="Brezrazmikov"/>
        <w:ind w:left="720"/>
        <w:jc w:val="both"/>
        <w:rPr>
          <w:rFonts w:ascii="Helvetica" w:hAnsi="Helvetica"/>
          <w:b/>
          <w:u w:val="single"/>
        </w:rPr>
      </w:pPr>
      <w:r w:rsidRPr="00E41F8C">
        <w:rPr>
          <w:rFonts w:ascii="Helvetica" w:hAnsi="Helvetica"/>
          <w:b/>
          <w:u w:val="single"/>
        </w:rPr>
        <w:t xml:space="preserve">DEAR GUESTS, WE ARE HAPPY TO HOST YOU IN AN AREA OF OUR PLANET, WHERE THE WATER IS DRINKABLE!! THE WATER IS AS CLEAN AS IT GETS! SO, FILL </w:t>
      </w:r>
      <w:r w:rsidR="00A51E44">
        <w:rPr>
          <w:rFonts w:ascii="Helvetica" w:hAnsi="Helvetica"/>
          <w:b/>
          <w:u w:val="single"/>
        </w:rPr>
        <w:t>FREE TO FILL</w:t>
      </w:r>
      <w:r w:rsidRPr="00E41F8C">
        <w:rPr>
          <w:rFonts w:ascii="Helvetica" w:hAnsi="Helvetica"/>
          <w:b/>
          <w:u w:val="single"/>
        </w:rPr>
        <w:t xml:space="preserve"> A GLASS </w:t>
      </w:r>
      <w:r w:rsidR="00A51E44">
        <w:rPr>
          <w:rFonts w:ascii="Helvetica" w:hAnsi="Helvetica"/>
          <w:b/>
          <w:u w:val="single"/>
        </w:rPr>
        <w:t xml:space="preserve">OR A BOTTLE </w:t>
      </w:r>
      <w:r w:rsidRPr="00E41F8C">
        <w:rPr>
          <w:rFonts w:ascii="Helvetica" w:hAnsi="Helvetica"/>
          <w:b/>
          <w:u w:val="single"/>
        </w:rPr>
        <w:t xml:space="preserve">OF FRESH WATER </w:t>
      </w:r>
      <w:r w:rsidR="00A51E44">
        <w:rPr>
          <w:rFonts w:ascii="Helvetica" w:hAnsi="Helvetica"/>
          <w:b/>
          <w:u w:val="single"/>
        </w:rPr>
        <w:t>FROM THE TAP.</w:t>
      </w:r>
    </w:p>
    <w:p w:rsidR="00E41F8C" w:rsidRDefault="00E41F8C" w:rsidP="00675C0C">
      <w:pPr>
        <w:pStyle w:val="Brezrazmikov"/>
        <w:ind w:left="720"/>
        <w:rPr>
          <w:rFonts w:ascii="Helvetica" w:hAnsi="Helvetica"/>
          <w:b/>
          <w:u w:val="single"/>
        </w:rPr>
      </w:pPr>
    </w:p>
    <w:p w:rsidR="00A51E44" w:rsidRDefault="0000334B" w:rsidP="00A51E44">
      <w:pPr>
        <w:pStyle w:val="Brezrazmikov"/>
        <w:numPr>
          <w:ilvl w:val="0"/>
          <w:numId w:val="4"/>
        </w:numPr>
        <w:jc w:val="both"/>
        <w:rPr>
          <w:rFonts w:ascii="Helvetica" w:hAnsi="Helvetica"/>
          <w:b/>
          <w:u w:val="single"/>
        </w:rPr>
      </w:pPr>
      <w:r w:rsidRPr="00EF0BB2">
        <w:rPr>
          <w:rFonts w:ascii="Helvetica" w:hAnsi="Helvetica"/>
          <w:b/>
          <w:u w:val="single"/>
        </w:rPr>
        <w:t xml:space="preserve">TURN OFF THE TAB DURING BRUSHING YOUR TEETH AND SAVE UP TO 18 LITERS OF WATER PER MINUTE. </w:t>
      </w:r>
    </w:p>
    <w:p w:rsidR="00BB4A85" w:rsidRDefault="0000334B" w:rsidP="00A51E44">
      <w:pPr>
        <w:pStyle w:val="Brezrazmikov"/>
        <w:numPr>
          <w:ilvl w:val="0"/>
          <w:numId w:val="4"/>
        </w:numPr>
        <w:jc w:val="both"/>
        <w:rPr>
          <w:rFonts w:ascii="Helvetica" w:hAnsi="Helvetica"/>
          <w:b/>
          <w:u w:val="single"/>
        </w:rPr>
      </w:pPr>
      <w:r w:rsidRPr="00EF0BB2">
        <w:rPr>
          <w:rFonts w:ascii="Helvetica" w:hAnsi="Helvetica"/>
          <w:b/>
          <w:u w:val="single"/>
        </w:rPr>
        <w:t>ADAPT THE CURRENT ACCORDING TO YOUR NEEDS.</w:t>
      </w:r>
    </w:p>
    <w:p w:rsidR="00EF0BB2" w:rsidRDefault="00EF0BB2" w:rsidP="00EF0BB2">
      <w:pPr>
        <w:pStyle w:val="Brezrazmikov"/>
        <w:ind w:left="720"/>
        <w:rPr>
          <w:rFonts w:ascii="Helvetica" w:hAnsi="Helvetica"/>
        </w:rPr>
      </w:pPr>
    </w:p>
    <w:p w:rsidR="00A51E44" w:rsidRDefault="00A51E44" w:rsidP="00A51E44">
      <w:pPr>
        <w:pStyle w:val="Brezrazmikov"/>
        <w:ind w:left="720"/>
        <w:jc w:val="both"/>
        <w:rPr>
          <w:rFonts w:ascii="Helvetica" w:hAnsi="Helvetica"/>
        </w:rPr>
      </w:pPr>
    </w:p>
    <w:p w:rsidR="00A51E44" w:rsidRDefault="00A51E44" w:rsidP="00A51E44">
      <w:pPr>
        <w:pStyle w:val="Brezrazmikov"/>
        <w:numPr>
          <w:ilvl w:val="0"/>
          <w:numId w:val="3"/>
        </w:numPr>
        <w:jc w:val="both"/>
        <w:rPr>
          <w:rFonts w:ascii="Helvetica" w:hAnsi="Helvetica"/>
        </w:rPr>
      </w:pPr>
      <w:r>
        <w:rPr>
          <w:rFonts w:ascii="Helvetica" w:hAnsi="Helvetica"/>
        </w:rPr>
        <w:t>While cooking:</w:t>
      </w:r>
    </w:p>
    <w:p w:rsidR="00A51E44" w:rsidRDefault="00A51E44" w:rsidP="00A51E44">
      <w:pPr>
        <w:pStyle w:val="Brezrazmikov"/>
        <w:numPr>
          <w:ilvl w:val="1"/>
          <w:numId w:val="3"/>
        </w:numPr>
        <w:jc w:val="both"/>
        <w:rPr>
          <w:rFonts w:ascii="Helvetica" w:hAnsi="Helvetica"/>
        </w:rPr>
      </w:pPr>
      <w:r w:rsidRPr="00A51E44">
        <w:rPr>
          <w:rFonts w:ascii="Helvetica" w:hAnsi="Helvetica"/>
        </w:rPr>
        <w:t>When possible, choose the right pan for the size of the cooking plate.</w:t>
      </w:r>
    </w:p>
    <w:p w:rsidR="00A51E44" w:rsidRDefault="00A51E44" w:rsidP="00A51E44">
      <w:pPr>
        <w:pStyle w:val="Brezrazmikov"/>
        <w:numPr>
          <w:ilvl w:val="1"/>
          <w:numId w:val="3"/>
        </w:numPr>
        <w:jc w:val="both"/>
        <w:rPr>
          <w:rFonts w:ascii="Helvetica" w:hAnsi="Helvetica"/>
        </w:rPr>
      </w:pPr>
      <w:r w:rsidRPr="00A51E44">
        <w:rPr>
          <w:rFonts w:ascii="Helvetica" w:hAnsi="Helvetica"/>
        </w:rPr>
        <w:t xml:space="preserve">When it comes to boiling, simmer the power. </w:t>
      </w:r>
    </w:p>
    <w:p w:rsidR="002605CC" w:rsidRPr="00A51E44" w:rsidRDefault="00A51E44" w:rsidP="00A51E44">
      <w:pPr>
        <w:pStyle w:val="Brezrazmikov"/>
        <w:numPr>
          <w:ilvl w:val="1"/>
          <w:numId w:val="3"/>
        </w:numPr>
        <w:jc w:val="both"/>
        <w:rPr>
          <w:rFonts w:ascii="Helvetica" w:hAnsi="Helvetica"/>
        </w:rPr>
      </w:pPr>
      <w:r>
        <w:rPr>
          <w:rFonts w:ascii="Helvetica" w:hAnsi="Helvetica"/>
        </w:rPr>
        <w:t>U</w:t>
      </w:r>
      <w:r w:rsidRPr="00A51E44">
        <w:rPr>
          <w:rFonts w:ascii="Helvetica" w:hAnsi="Helvetica"/>
        </w:rPr>
        <w:t>se lids to minimize the time of cooking.</w:t>
      </w:r>
    </w:p>
    <w:p w:rsidR="002605CC" w:rsidRDefault="002605CC" w:rsidP="002605CC">
      <w:pPr>
        <w:pStyle w:val="Brezrazmikov"/>
        <w:ind w:left="720"/>
        <w:jc w:val="both"/>
        <w:rPr>
          <w:rFonts w:ascii="Helvetica" w:hAnsi="Helvetica"/>
        </w:rPr>
      </w:pPr>
    </w:p>
    <w:p w:rsidR="00471D62" w:rsidRDefault="002605CC" w:rsidP="0000334B">
      <w:pPr>
        <w:pStyle w:val="Brezrazmikov"/>
        <w:numPr>
          <w:ilvl w:val="0"/>
          <w:numId w:val="3"/>
        </w:numPr>
        <w:jc w:val="both"/>
        <w:rPr>
          <w:rFonts w:ascii="Helvetica" w:hAnsi="Helvetica"/>
        </w:rPr>
      </w:pPr>
      <w:r w:rsidRPr="002605CC">
        <w:rPr>
          <w:rFonts w:ascii="Helvetica" w:hAnsi="Helvetica"/>
        </w:rPr>
        <w:t xml:space="preserve">OUR ACCOMMODATION IS WELL-ISOLATED, AND IT HAS ENERGY-EFFICIENT WINDOWS. WE ALWAYS CLOSE DOORS AND WINDOWS BEHIND US. </w:t>
      </w:r>
      <w:r w:rsidR="00A51E44">
        <w:rPr>
          <w:rFonts w:ascii="Helvetica" w:hAnsi="Helvetica"/>
        </w:rPr>
        <w:t>A</w:t>
      </w:r>
      <w:r w:rsidRPr="002605CC">
        <w:rPr>
          <w:rFonts w:ascii="Helvetica" w:hAnsi="Helvetica"/>
        </w:rPr>
        <w:t>IR THE ROOMS IN THE MORNING AND THEN CLOSE THE SHUTTERS, PREVENTING HEAT TO ENTER. BY DOING SO, THE ROOMS KEEP COOL AND WE DON’T NEED EXTRA COOLING WITH AIR CONDITIONING.</w:t>
      </w:r>
      <w:r w:rsidRPr="002605CC">
        <w:rPr>
          <w:b/>
          <w:bCs/>
        </w:rPr>
        <w:t xml:space="preserve"> </w:t>
      </w:r>
      <w:r w:rsidRPr="002605CC">
        <w:rPr>
          <w:rFonts w:ascii="Helvetica" w:hAnsi="Helvetica"/>
        </w:rPr>
        <w:t>WITH IT, WE LESSEN THE CARBON FOOTPRINT</w:t>
      </w:r>
      <w:r>
        <w:rPr>
          <w:rFonts w:ascii="Helvetica" w:hAnsi="Helvetica"/>
        </w:rPr>
        <w:t>.</w:t>
      </w:r>
    </w:p>
    <w:p w:rsidR="002605CC" w:rsidRPr="002605CC" w:rsidRDefault="002605CC" w:rsidP="002605CC">
      <w:pPr>
        <w:pStyle w:val="Brezrazmikov"/>
        <w:jc w:val="both"/>
        <w:rPr>
          <w:rFonts w:ascii="Helvetica" w:hAnsi="Helvetica"/>
        </w:rPr>
      </w:pPr>
    </w:p>
    <w:p w:rsidR="007F5A50" w:rsidRDefault="0000334B" w:rsidP="00E41F8C">
      <w:pPr>
        <w:pStyle w:val="Brezrazmikov"/>
        <w:numPr>
          <w:ilvl w:val="0"/>
          <w:numId w:val="3"/>
        </w:numPr>
        <w:rPr>
          <w:rFonts w:ascii="Helvetica" w:hAnsi="Helvetica"/>
        </w:rPr>
      </w:pPr>
      <w:r>
        <w:rPr>
          <w:rFonts w:ascii="Helvetica" w:hAnsi="Helvetica"/>
        </w:rPr>
        <w:t xml:space="preserve">WE HAVE INSTALLED LED LIGHTING. </w:t>
      </w:r>
      <w:r w:rsidR="00A51E44">
        <w:rPr>
          <w:rFonts w:ascii="Helvetica" w:hAnsi="Helvetica"/>
        </w:rPr>
        <w:br/>
      </w:r>
      <w:r>
        <w:rPr>
          <w:rFonts w:ascii="Helvetica" w:hAnsi="Helvetica"/>
        </w:rPr>
        <w:t>TURN OFF THE LIGHTS WHEN</w:t>
      </w:r>
      <w:bookmarkStart w:id="0" w:name="_GoBack"/>
      <w:bookmarkEnd w:id="0"/>
      <w:r>
        <w:rPr>
          <w:rFonts w:ascii="Helvetica" w:hAnsi="Helvetica"/>
        </w:rPr>
        <w:t xml:space="preserve"> </w:t>
      </w:r>
      <w:r w:rsidR="00A51E44">
        <w:rPr>
          <w:rFonts w:ascii="Helvetica" w:hAnsi="Helvetica"/>
        </w:rPr>
        <w:t>YOU</w:t>
      </w:r>
      <w:r>
        <w:rPr>
          <w:rFonts w:ascii="Helvetica" w:hAnsi="Helvetica"/>
        </w:rPr>
        <w:t xml:space="preserve"> DON’T NEED THEM. WITH IT, WE PRESERVE THE ENVIRONMENT.</w:t>
      </w:r>
    </w:p>
    <w:p w:rsidR="009E1493" w:rsidRDefault="009E1493" w:rsidP="009E1493">
      <w:pPr>
        <w:pStyle w:val="Brezrazmikov"/>
        <w:rPr>
          <w:rFonts w:ascii="Helvetica" w:hAnsi="Helvetica"/>
        </w:rPr>
      </w:pPr>
    </w:p>
    <w:p w:rsidR="009E1493" w:rsidRPr="00BB4A85" w:rsidRDefault="009E1493" w:rsidP="009E1493">
      <w:pPr>
        <w:pStyle w:val="Brezrazmikov"/>
        <w:jc w:val="center"/>
        <w:rPr>
          <w:rFonts w:ascii="Helvetica" w:hAnsi="Helvetica"/>
        </w:rPr>
      </w:pPr>
      <w:r>
        <w:rPr>
          <w:noProof/>
          <w:color w:val="0000FF"/>
          <w:lang w:val="sl-SI" w:eastAsia="sl-SI"/>
        </w:rPr>
        <w:lastRenderedPageBreak/>
        <w:drawing>
          <wp:inline distT="0" distB="0" distL="0" distR="0" wp14:anchorId="6A482417" wp14:editId="0339A892">
            <wp:extent cx="2933700" cy="1947233"/>
            <wp:effectExtent l="0" t="0" r="0" b="0"/>
            <wp:docPr id="2" name="irc_mi" descr="Rezultat iskanja slik za zdravo okolj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zdravo okolj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9406" cy="1957658"/>
                    </a:xfrm>
                    <a:prstGeom prst="rect">
                      <a:avLst/>
                    </a:prstGeom>
                    <a:noFill/>
                    <a:ln>
                      <a:noFill/>
                    </a:ln>
                  </pic:spPr>
                </pic:pic>
              </a:graphicData>
            </a:graphic>
          </wp:inline>
        </w:drawing>
      </w:r>
    </w:p>
    <w:sectPr w:rsidR="009E1493" w:rsidRPr="00BB4A85" w:rsidSect="003955A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E02" w:rsidRDefault="00294E02" w:rsidP="00FE1E3C">
      <w:r>
        <w:separator/>
      </w:r>
    </w:p>
  </w:endnote>
  <w:endnote w:type="continuationSeparator" w:id="0">
    <w:p w:rsidR="00294E02" w:rsidRDefault="00294E02" w:rsidP="00FE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E02" w:rsidRDefault="00294E02" w:rsidP="00FE1E3C">
      <w:r>
        <w:separator/>
      </w:r>
    </w:p>
  </w:footnote>
  <w:footnote w:type="continuationSeparator" w:id="0">
    <w:p w:rsidR="00294E02" w:rsidRDefault="00294E02" w:rsidP="00FE1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E3C" w:rsidRDefault="00FE1E3C">
    <w:pPr>
      <w:pStyle w:val="Glava"/>
    </w:pPr>
    <w:r>
      <w:rPr>
        <w:noProof/>
        <w:lang w:val="sl-SI" w:eastAsia="sl-SI"/>
      </w:rPr>
      <w:drawing>
        <wp:inline distT="0" distB="0" distL="0" distR="0" wp14:anchorId="20E60CEA">
          <wp:extent cx="1322705" cy="676910"/>
          <wp:effectExtent l="0" t="0" r="0" b="889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676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36A30"/>
    <w:multiLevelType w:val="hybridMultilevel"/>
    <w:tmpl w:val="162C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BD4D55"/>
    <w:multiLevelType w:val="hybridMultilevel"/>
    <w:tmpl w:val="06F4281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5B2B48D8"/>
    <w:multiLevelType w:val="hybridMultilevel"/>
    <w:tmpl w:val="63FC4AEC"/>
    <w:lvl w:ilvl="0" w:tplc="0424000F">
      <w:start w:val="1"/>
      <w:numFmt w:val="decimal"/>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67FA2"/>
    <w:multiLevelType w:val="hybridMultilevel"/>
    <w:tmpl w:val="0D281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267"/>
    <w:rsid w:val="0000334B"/>
    <w:rsid w:val="00047CF4"/>
    <w:rsid w:val="000B5033"/>
    <w:rsid w:val="00170010"/>
    <w:rsid w:val="001B3723"/>
    <w:rsid w:val="00221E14"/>
    <w:rsid w:val="00222603"/>
    <w:rsid w:val="002605CC"/>
    <w:rsid w:val="00294E02"/>
    <w:rsid w:val="002A6158"/>
    <w:rsid w:val="00392B71"/>
    <w:rsid w:val="00392E2A"/>
    <w:rsid w:val="003955A5"/>
    <w:rsid w:val="003B6843"/>
    <w:rsid w:val="00471D62"/>
    <w:rsid w:val="004E335B"/>
    <w:rsid w:val="00506EF2"/>
    <w:rsid w:val="005F507F"/>
    <w:rsid w:val="005F746F"/>
    <w:rsid w:val="00675C0C"/>
    <w:rsid w:val="006C5C89"/>
    <w:rsid w:val="006D52EE"/>
    <w:rsid w:val="0073381F"/>
    <w:rsid w:val="007536DE"/>
    <w:rsid w:val="0078044B"/>
    <w:rsid w:val="00781C19"/>
    <w:rsid w:val="007C6157"/>
    <w:rsid w:val="007F3B94"/>
    <w:rsid w:val="007F5A50"/>
    <w:rsid w:val="00860E20"/>
    <w:rsid w:val="00864AB0"/>
    <w:rsid w:val="00886390"/>
    <w:rsid w:val="008A09CD"/>
    <w:rsid w:val="00984981"/>
    <w:rsid w:val="009D4CE5"/>
    <w:rsid w:val="009D6FC8"/>
    <w:rsid w:val="009E1493"/>
    <w:rsid w:val="00A51E44"/>
    <w:rsid w:val="00B46853"/>
    <w:rsid w:val="00BB4A85"/>
    <w:rsid w:val="00C04439"/>
    <w:rsid w:val="00C0490C"/>
    <w:rsid w:val="00C4426B"/>
    <w:rsid w:val="00C95F94"/>
    <w:rsid w:val="00CE4376"/>
    <w:rsid w:val="00D94267"/>
    <w:rsid w:val="00DC41BE"/>
    <w:rsid w:val="00DE0F70"/>
    <w:rsid w:val="00E30417"/>
    <w:rsid w:val="00E37D85"/>
    <w:rsid w:val="00E41F8C"/>
    <w:rsid w:val="00EF0BB2"/>
    <w:rsid w:val="00F14D59"/>
    <w:rsid w:val="00FA0A44"/>
    <w:rsid w:val="00FC2726"/>
    <w:rsid w:val="00FE1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A50E4"/>
  <w15:docId w15:val="{ADC82577-5502-43E9-9DC0-D89D3B06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94267"/>
  </w:style>
  <w:style w:type="paragraph" w:styleId="Besedilooblaka">
    <w:name w:val="Balloon Text"/>
    <w:basedOn w:val="Navaden"/>
    <w:link w:val="BesedilooblakaZnak"/>
    <w:uiPriority w:val="99"/>
    <w:semiHidden/>
    <w:unhideWhenUsed/>
    <w:rsid w:val="00FA0A4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A0A44"/>
    <w:rPr>
      <w:rFonts w:ascii="Tahoma" w:hAnsi="Tahoma" w:cs="Tahoma"/>
      <w:sz w:val="16"/>
      <w:szCs w:val="16"/>
    </w:rPr>
  </w:style>
  <w:style w:type="paragraph" w:styleId="Odstavekseznama">
    <w:name w:val="List Paragraph"/>
    <w:basedOn w:val="Navaden"/>
    <w:uiPriority w:val="34"/>
    <w:qFormat/>
    <w:rsid w:val="009E1493"/>
    <w:pPr>
      <w:ind w:left="720"/>
      <w:contextualSpacing/>
    </w:pPr>
  </w:style>
  <w:style w:type="paragraph" w:styleId="Glava">
    <w:name w:val="header"/>
    <w:basedOn w:val="Navaden"/>
    <w:link w:val="GlavaZnak"/>
    <w:uiPriority w:val="99"/>
    <w:unhideWhenUsed/>
    <w:rsid w:val="00FE1E3C"/>
    <w:pPr>
      <w:tabs>
        <w:tab w:val="center" w:pos="4513"/>
        <w:tab w:val="right" w:pos="9026"/>
      </w:tabs>
    </w:pPr>
  </w:style>
  <w:style w:type="character" w:customStyle="1" w:styleId="GlavaZnak">
    <w:name w:val="Glava Znak"/>
    <w:basedOn w:val="Privzetapisavaodstavka"/>
    <w:link w:val="Glava"/>
    <w:uiPriority w:val="99"/>
    <w:rsid w:val="00FE1E3C"/>
  </w:style>
  <w:style w:type="paragraph" w:styleId="Noga">
    <w:name w:val="footer"/>
    <w:basedOn w:val="Navaden"/>
    <w:link w:val="NogaZnak"/>
    <w:uiPriority w:val="99"/>
    <w:unhideWhenUsed/>
    <w:rsid w:val="00FE1E3C"/>
    <w:pPr>
      <w:tabs>
        <w:tab w:val="center" w:pos="4513"/>
        <w:tab w:val="right" w:pos="9026"/>
      </w:tabs>
    </w:pPr>
  </w:style>
  <w:style w:type="character" w:customStyle="1" w:styleId="NogaZnak">
    <w:name w:val="Noga Znak"/>
    <w:basedOn w:val="Privzetapisavaodstavka"/>
    <w:link w:val="Noga"/>
    <w:uiPriority w:val="99"/>
    <w:rsid w:val="00FE1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zdravje.si/ohranimo-naravno-okolj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gorenjskiglas.si/article/20080121/C/301219983/1082/1015/M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420</Words>
  <Characters>2397</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Kaja Beton</cp:lastModifiedBy>
  <cp:revision>3</cp:revision>
  <dcterms:created xsi:type="dcterms:W3CDTF">2019-12-05T23:16:00Z</dcterms:created>
  <dcterms:modified xsi:type="dcterms:W3CDTF">2019-12-09T10:13:00Z</dcterms:modified>
</cp:coreProperties>
</file>